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81" w:rsidRPr="00BD1881" w:rsidRDefault="00BD1881" w:rsidP="00BD1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Государственным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архивом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Свердловской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подготовлен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виртуальный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тур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выставке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«</w:t>
      </w:r>
      <w:r>
        <w:rPr>
          <w:rFonts w:ascii="Calibri" w:hAnsi="Calibri" w:cs="Calibri"/>
          <w:sz w:val="26"/>
          <w:szCs w:val="26"/>
        </w:rPr>
        <w:t>Крестьянство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Урала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- </w:t>
      </w:r>
      <w:r>
        <w:rPr>
          <w:rFonts w:ascii="Calibri" w:hAnsi="Calibri" w:cs="Calibri"/>
          <w:sz w:val="26"/>
          <w:szCs w:val="26"/>
        </w:rPr>
        <w:t>первая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треть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ХХ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.», </w:t>
      </w:r>
      <w:r>
        <w:rPr>
          <w:rFonts w:ascii="Calibri" w:hAnsi="Calibri" w:cs="Calibri"/>
          <w:sz w:val="26"/>
          <w:szCs w:val="26"/>
        </w:rPr>
        <w:t>которая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проходит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           </w:t>
      </w:r>
      <w:r>
        <w:rPr>
          <w:rFonts w:ascii="Calibri" w:hAnsi="Calibri" w:cs="Calibri"/>
          <w:sz w:val="26"/>
          <w:szCs w:val="26"/>
        </w:rPr>
        <w:t>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Центре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традиционной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народной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культуры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Среднего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Урала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9 </w:t>
      </w:r>
      <w:r>
        <w:rPr>
          <w:rFonts w:ascii="Calibri" w:hAnsi="Calibri" w:cs="Calibri"/>
          <w:sz w:val="26"/>
          <w:szCs w:val="26"/>
        </w:rPr>
        <w:t>июня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29 </w:t>
      </w:r>
      <w:r>
        <w:rPr>
          <w:rFonts w:ascii="Calibri" w:hAnsi="Calibri" w:cs="Calibri"/>
          <w:sz w:val="26"/>
          <w:szCs w:val="26"/>
        </w:rPr>
        <w:t>августа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     2021 </w:t>
      </w:r>
      <w:r>
        <w:rPr>
          <w:rFonts w:ascii="Calibri" w:hAnsi="Calibri" w:cs="Calibri"/>
          <w:sz w:val="26"/>
          <w:szCs w:val="26"/>
        </w:rPr>
        <w:t>года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поддержке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Управления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архивами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Свердловской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>
        <w:rPr>
          <w:rFonts w:ascii="Calibri" w:hAnsi="Calibri" w:cs="Calibri"/>
          <w:sz w:val="26"/>
          <w:szCs w:val="26"/>
        </w:rPr>
        <w:t>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Министерства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культуры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Свердловской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>.</w:t>
      </w:r>
    </w:p>
    <w:p w:rsidR="00BD1881" w:rsidRPr="00BD1881" w:rsidRDefault="00BD1881" w:rsidP="00BD1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проекте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представлены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документы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государственных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архивов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Свердловской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 w:rsidRPr="00BD1881"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Оренбургской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Пермского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края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также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Российского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государственного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исторического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архива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Calibri" w:hAnsi="Calibri" w:cs="Calibri"/>
          <w:sz w:val="26"/>
          <w:szCs w:val="26"/>
        </w:rPr>
        <w:t>Этнографическая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экспозиция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включает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предметы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быта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труда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сельского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хозяйства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религиозной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деятельности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крестьян</w:t>
      </w:r>
      <w:r w:rsidRPr="00BD1881">
        <w:rPr>
          <w:rFonts w:ascii="Liberation Serif" w:hAnsi="Liberation Serif" w:cs="Liberation Serif"/>
          <w:sz w:val="26"/>
          <w:szCs w:val="26"/>
        </w:rPr>
        <w:t>.</w:t>
      </w:r>
    </w:p>
    <w:p w:rsidR="00BD1881" w:rsidRPr="00BD1881" w:rsidRDefault="00BD1881" w:rsidP="00BD1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Виртуальный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тур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выставке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«</w:t>
      </w:r>
      <w:r>
        <w:rPr>
          <w:rFonts w:ascii="Calibri" w:hAnsi="Calibri" w:cs="Calibri"/>
          <w:sz w:val="26"/>
          <w:szCs w:val="26"/>
        </w:rPr>
        <w:t>Крестьянство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Урала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- </w:t>
      </w:r>
      <w:r>
        <w:rPr>
          <w:rFonts w:ascii="Calibri" w:hAnsi="Calibri" w:cs="Calibri"/>
          <w:sz w:val="26"/>
          <w:szCs w:val="26"/>
        </w:rPr>
        <w:t>первая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треть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ХХ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.» </w:t>
      </w:r>
      <w:r>
        <w:rPr>
          <w:rFonts w:ascii="Calibri" w:hAnsi="Calibri" w:cs="Calibri"/>
          <w:sz w:val="26"/>
          <w:szCs w:val="26"/>
        </w:rPr>
        <w:t>представляет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несколько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сферических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панорам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соединенных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между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собой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интерактивными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ссылками</w:t>
      </w:r>
      <w:r w:rsidRPr="00BD1881"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>переходами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Calibri" w:hAnsi="Calibri" w:cs="Calibri"/>
          <w:sz w:val="26"/>
          <w:szCs w:val="26"/>
        </w:rPr>
        <w:t>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тур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включены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копии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всех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экспонируемых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документов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предметов</w:t>
      </w:r>
      <w:r w:rsidRPr="00BD1881">
        <w:rPr>
          <w:rFonts w:ascii="Liberation Serif" w:hAnsi="Liberation Serif" w:cs="Liberation Serif"/>
          <w:sz w:val="26"/>
          <w:szCs w:val="26"/>
        </w:rPr>
        <w:t>.</w:t>
      </w:r>
    </w:p>
    <w:p w:rsidR="00BD1881" w:rsidRPr="00BD1881" w:rsidRDefault="00BD1881" w:rsidP="00BD1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Виртуальный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тур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по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выставке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- </w:t>
      </w:r>
      <w:r>
        <w:rPr>
          <w:rFonts w:ascii="Calibri" w:hAnsi="Calibri" w:cs="Calibri"/>
          <w:color w:val="000000"/>
          <w:sz w:val="26"/>
          <w:szCs w:val="26"/>
        </w:rPr>
        <w:t>это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уникальная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возможность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познакомиться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с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историей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крестьянства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на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Урале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и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становлением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самобытного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уральского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характера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  <w:r>
        <w:rPr>
          <w:rFonts w:ascii="Calibri" w:hAnsi="Calibri" w:cs="Calibri"/>
          <w:color w:val="000000"/>
          <w:sz w:val="26"/>
          <w:szCs w:val="26"/>
        </w:rPr>
        <w:t>Проект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может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быть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использован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в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целях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распространения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знаний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по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истории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родного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края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>
        <w:rPr>
          <w:rFonts w:ascii="Calibri" w:hAnsi="Calibri" w:cs="Calibri"/>
          <w:color w:val="000000"/>
          <w:sz w:val="26"/>
          <w:szCs w:val="26"/>
        </w:rPr>
        <w:t>патриотического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воспитания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>
        <w:rPr>
          <w:rFonts w:ascii="Calibri" w:hAnsi="Calibri" w:cs="Calibri"/>
          <w:color w:val="000000"/>
          <w:sz w:val="26"/>
          <w:szCs w:val="26"/>
        </w:rPr>
        <w:t>а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также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при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проведении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уроков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для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учащихся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BD1881" w:rsidRPr="00BD1881" w:rsidRDefault="00BD1881" w:rsidP="00BD1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>
        <w:rPr>
          <w:rFonts w:ascii="Calibri" w:hAnsi="Calibri" w:cs="Calibri"/>
          <w:sz w:val="26"/>
          <w:szCs w:val="26"/>
        </w:rPr>
        <w:t>Виртуальная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выставка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доступна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на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сайте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Государственного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архива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Свердловской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ссылке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4" w:history="1">
        <w:r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https</w:t>
        </w:r>
        <w:r w:rsidRPr="00BD1881">
          <w:rPr>
            <w:rFonts w:ascii="Calibri" w:hAnsi="Calibri" w:cs="Calibri"/>
            <w:color w:val="0000FF"/>
            <w:sz w:val="20"/>
            <w:szCs w:val="20"/>
            <w:u w:val="single"/>
          </w:rPr>
          <w:t>://</w:t>
        </w:r>
        <w:proofErr w:type="spellStart"/>
        <w:r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gaso</w:t>
        </w:r>
        <w:proofErr w:type="spellEnd"/>
        <w:r w:rsidRPr="00BD1881">
          <w:rPr>
            <w:rFonts w:ascii="Calibri" w:hAnsi="Calibri" w:cs="Calibri"/>
            <w:color w:val="0000FF"/>
            <w:sz w:val="20"/>
            <w:szCs w:val="20"/>
            <w:u w:val="single"/>
          </w:rPr>
          <w:t>-</w:t>
        </w:r>
        <w:proofErr w:type="spellStart"/>
        <w:r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ural</w:t>
        </w:r>
        <w:proofErr w:type="spellEnd"/>
        <w:r w:rsidRPr="00BD1881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proofErr w:type="spellStart"/>
        <w:r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BD1881">
          <w:rPr>
            <w:rFonts w:ascii="Calibri" w:hAnsi="Calibri" w:cs="Calibri"/>
            <w:color w:val="0000FF"/>
            <w:sz w:val="20"/>
            <w:szCs w:val="20"/>
            <w:u w:val="single"/>
          </w:rPr>
          <w:t>/</w:t>
        </w:r>
        <w:proofErr w:type="spellStart"/>
        <w:r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tur</w:t>
        </w:r>
        <w:proofErr w:type="spellEnd"/>
        <w:r w:rsidRPr="00BD1881">
          <w:rPr>
            <w:rFonts w:ascii="Calibri" w:hAnsi="Calibri" w:cs="Calibri"/>
            <w:color w:val="0000FF"/>
            <w:sz w:val="20"/>
            <w:szCs w:val="20"/>
            <w:u w:val="single"/>
          </w:rPr>
          <w:t>/202107-1/</w:t>
        </w:r>
      </w:hyperlink>
      <w:r w:rsidRPr="00BD1881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Calibri" w:hAnsi="Calibri" w:cs="Calibri"/>
          <w:sz w:val="26"/>
          <w:szCs w:val="26"/>
        </w:rPr>
        <w:t>Предлагаем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разместить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информацию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выставке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«</w:t>
      </w:r>
      <w:r>
        <w:rPr>
          <w:rFonts w:ascii="Calibri" w:hAnsi="Calibri" w:cs="Calibri"/>
          <w:sz w:val="26"/>
          <w:szCs w:val="26"/>
        </w:rPr>
        <w:t>Крестьянство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Урала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- </w:t>
      </w:r>
      <w:r>
        <w:rPr>
          <w:rFonts w:ascii="Calibri" w:hAnsi="Calibri" w:cs="Calibri"/>
          <w:sz w:val="26"/>
          <w:szCs w:val="26"/>
        </w:rPr>
        <w:t>первая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треть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ХХ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в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.» </w:t>
      </w:r>
      <w:r>
        <w:rPr>
          <w:rFonts w:ascii="Calibri" w:hAnsi="Calibri" w:cs="Calibri"/>
          <w:sz w:val="26"/>
          <w:szCs w:val="26"/>
        </w:rPr>
        <w:t>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ссылку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на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данный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интерактивный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проект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на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сайтах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администраций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муниципальных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образований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расположенных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на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территории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Свердловской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области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муниципальных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архивных</w:t>
      </w:r>
      <w:r w:rsidRPr="00BD188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учреж</w:t>
      </w:r>
      <w:r>
        <w:rPr>
          <w:rFonts w:ascii="Calibri" w:hAnsi="Calibri" w:cs="Calibri"/>
          <w:color w:val="000000"/>
          <w:sz w:val="26"/>
          <w:szCs w:val="26"/>
        </w:rPr>
        <w:t>дений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и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других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муниципальных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учреждений</w:t>
      </w:r>
      <w:r w:rsidRPr="00BD1881">
        <w:rPr>
          <w:rFonts w:ascii="Liberation Serif" w:hAnsi="Liberation Serif" w:cs="Liberation Serif"/>
          <w:color w:val="000000"/>
          <w:sz w:val="26"/>
          <w:szCs w:val="26"/>
        </w:rPr>
        <w:t>.</w:t>
      </w:r>
      <w:proofErr w:type="gramEnd"/>
    </w:p>
    <w:p w:rsidR="00285C33" w:rsidRDefault="00285C33"/>
    <w:sectPr w:rsidR="00285C33" w:rsidSect="00EF44A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881"/>
    <w:rsid w:val="00285C33"/>
    <w:rsid w:val="00BD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so-ural.ru/tur/202107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Grizli777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2021-07-29T04:14:00Z</dcterms:created>
  <dcterms:modified xsi:type="dcterms:W3CDTF">2021-07-29T04:15:00Z</dcterms:modified>
</cp:coreProperties>
</file>