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18" w:rsidRDefault="00E4229B" w:rsidP="001E3E1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1E3E18"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Обращение</w:t>
      </w:r>
    </w:p>
    <w:p w:rsidR="001E3E18" w:rsidRPr="001E3E18" w:rsidRDefault="001E3E18" w:rsidP="001E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муниципальной бюджетной общеобразовательной организации Пышминского городского округа «Пульниковская начальная общеобразовательная школа»</w:t>
      </w:r>
    </w:p>
    <w:p w:rsidR="001E3E18" w:rsidRDefault="001E3E18" w:rsidP="001E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Г.А.Шепелевой</w:t>
      </w:r>
      <w:proofErr w:type="spellEnd"/>
    </w:p>
    <w:p w:rsidR="001E3E18" w:rsidRPr="001E3E18" w:rsidRDefault="001E3E18" w:rsidP="001E3E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E3E18">
        <w:rPr>
          <w:rFonts w:ascii="Times New Roman" w:hAnsi="Times New Roman" w:cs="Times New Roman"/>
          <w:b/>
          <w:sz w:val="28"/>
          <w:szCs w:val="28"/>
          <w:lang w:eastAsia="ru-RU"/>
        </w:rPr>
        <w:t>о нетерпимости коррупционных проявлений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25.12.2008 № 273-ФЗ «О противодействии коррупции» одной из мер профилактики коррупции является формирование в обществе нетерпимости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коррупционному поведению.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МБОО ПГО «Пульниковская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    Антикоррупционная политика, целью которой является обеспечение работы по профилактике и противодействию коррупции.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Задачами Антикоррупционной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политики МБОО ПГО «Пульниковская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являются: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информирование работников школы о нормативно-правовом обеспечении работы по противодействию коррупции и ответственности за совершение коррупционных правонарушений;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определение основных принципов противодействия корру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пции в МБОО ПГО «Пульниковская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обеспечение разработки и реализации мер, направленных на профилактику и противодействие коррупции.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МБОО ПГО «Пульниковская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обязаны: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воздерживаться от совершения и (или) участия в совершении коррупционных правонарушений;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незамедлительно информировать руководство школы о случаях склонения работника к совершению коррупционных правонарушений;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незамедлительно информировать руководство школы о ставшей известной работнику информации о случаях совершения коррупционных правонарушений другими работниками;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сообщить руководству школы о возможности возникновения либо возникшем у работника конфликте интересов.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всех работников МБОО ПГО «Пульниковская НОШ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строго соблюдать требования Антикоррупционной политики и не допускать коррупционных правонарушений.</w:t>
      </w:r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>"Телефон доверия" Администрации МБОО ПГО «</w:t>
      </w:r>
      <w:proofErr w:type="spellStart"/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>ПульниковскаяНОШ</w:t>
      </w:r>
      <w:proofErr w:type="spellEnd"/>
      <w:r w:rsidRPr="001E3E18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u w:val="single"/>
          <w:lang w:eastAsia="ru-RU"/>
        </w:rPr>
        <w:t>»  8 (34372) 5-63-67</w:t>
      </w:r>
      <w:bookmarkStart w:id="0" w:name="_GoBack"/>
      <w:bookmarkEnd w:id="0"/>
    </w:p>
    <w:p w:rsidR="001E3E18" w:rsidRPr="001E3E18" w:rsidRDefault="001E3E18" w:rsidP="001E3E18">
      <w:p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телефону вы можете сообщить о фактах коррупции: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случаях склонения работников к совершению коррупционных нарушений;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случаях совершения коррупционных правонарушений другими работниками, контрагентами организации или иными лицами;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 возникновении личной заинтересованности и порядка урегулирования выявленного конфликта интересов;</w:t>
      </w:r>
    </w:p>
    <w:p w:rsidR="001E3E18" w:rsidRPr="001E3E18" w:rsidRDefault="001E3E18" w:rsidP="001E3E18">
      <w:pPr>
        <w:spacing w:before="100" w:beforeAutospacing="1" w:after="18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процедур защиты работников, сообщивших о коррупционных правонарушениях</w:t>
      </w:r>
      <w:r w:rsidRPr="001E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деятельности организации, от формальных и неформальных санкций.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070"/>
        <w:gridCol w:w="4680"/>
      </w:tblGrid>
      <w:tr w:rsidR="001E3E18" w:rsidRPr="001E3E1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E3E18" w:rsidRPr="001E3E18" w:rsidRDefault="001E3E18" w:rsidP="001E3E18">
            <w:pPr>
              <w:spacing w:before="100" w:beforeAutospacing="1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1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Письмо Управления образования </w:t>
            </w:r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 27.12.2013 г</w:t>
            </w:r>
            <w:r w:rsidRPr="001E3E18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. </w:t>
            </w:r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 целях исполнения комплекса мер, направленных на недопущение незаконного сбора средств информируем, что в Министерстве общего и профессионального образования Свердловской области начала свою работу "горячая электронная линия</w:t>
            </w:r>
            <w:proofErr w:type="gramStart"/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"п</w:t>
            </w:r>
            <w:proofErr w:type="gramEnd"/>
            <w:r w:rsidRPr="001E3E1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 пресечению незаконного сбора средств с родителей (законных представителей) обучающихся общеобразовательных учреждений Свердловской области -  </w:t>
            </w:r>
            <w:hyperlink r:id="rId4" w:history="1">
              <w:r w:rsidRPr="001E3E18">
                <w:rPr>
                  <w:rFonts w:ascii="Times New Roman" w:eastAsia="Times New Roman" w:hAnsi="Times New Roman" w:cs="Times New Roman"/>
                  <w:color w:val="0000CD"/>
                  <w:sz w:val="24"/>
                  <w:szCs w:val="24"/>
                  <w:u w:val="single"/>
                  <w:lang w:eastAsia="ru-RU"/>
                </w:rPr>
                <w:t>hotline@minobraz.ru</w:t>
              </w:r>
            </w:hyperlink>
          </w:p>
        </w:tc>
        <w:tc>
          <w:tcPr>
            <w:tcW w:w="0" w:type="auto"/>
            <w:vAlign w:val="center"/>
            <w:hideMark/>
          </w:tcPr>
          <w:p w:rsidR="001E3E18" w:rsidRPr="001E3E18" w:rsidRDefault="001E3E18" w:rsidP="001E3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«Надо что-то делать, хватит ждать! Коррупция превратилась в системную проблему. Этой системной проблеме мы обязаны противопоставить системный ответ», «коррупция отражается на имидже государства», «подрывает доверие граждан к власти», коррупция «угрожает национальной безопасности России». (Д.А.Медведев)</w:t>
            </w:r>
          </w:p>
        </w:tc>
      </w:tr>
    </w:tbl>
    <w:p w:rsidR="004B5C05" w:rsidRDefault="004B5C05"/>
    <w:sectPr w:rsidR="004B5C05" w:rsidSect="0006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EE2"/>
    <w:rsid w:val="00060652"/>
    <w:rsid w:val="001E3E18"/>
    <w:rsid w:val="004B5C05"/>
    <w:rsid w:val="00866EE2"/>
    <w:rsid w:val="00E4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E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tline@minobr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5</cp:revision>
  <dcterms:created xsi:type="dcterms:W3CDTF">2019-05-21T14:43:00Z</dcterms:created>
  <dcterms:modified xsi:type="dcterms:W3CDTF">2021-09-30T11:55:00Z</dcterms:modified>
</cp:coreProperties>
</file>