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opFromText="100" w:bottomFromText="100" w:vertAnchor="text"/>
        <w:tblW w:w="97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8"/>
        <w:gridCol w:w="705"/>
        <w:gridCol w:w="5844"/>
      </w:tblGrid>
      <w:tr w:rsidR="005171D8" w:rsidRPr="002809C9" w:rsidTr="005171D8"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9C9" w:rsidRPr="002809C9" w:rsidRDefault="002809C9" w:rsidP="0028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9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ПРИНЯТО</w:t>
            </w:r>
          </w:p>
          <w:p w:rsidR="002809C9" w:rsidRPr="002809C9" w:rsidRDefault="002809C9" w:rsidP="0028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9C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На заседании</w:t>
            </w:r>
          </w:p>
          <w:p w:rsidR="002809C9" w:rsidRPr="002809C9" w:rsidRDefault="002809C9" w:rsidP="0028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9C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педагогического совета</w:t>
            </w:r>
          </w:p>
          <w:p w:rsidR="002809C9" w:rsidRPr="002809C9" w:rsidRDefault="002809C9" w:rsidP="0028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9C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Протокол № ____</w:t>
            </w:r>
          </w:p>
          <w:p w:rsidR="002809C9" w:rsidRPr="002809C9" w:rsidRDefault="005171D8" w:rsidP="0028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От «__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_»_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_________</w:t>
            </w:r>
            <w:r w:rsidR="002809C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_201  </w:t>
            </w:r>
            <w:r w:rsidR="002809C9" w:rsidRPr="002809C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г.</w:t>
            </w:r>
          </w:p>
          <w:p w:rsidR="002809C9" w:rsidRPr="002809C9" w:rsidRDefault="002809C9" w:rsidP="002809C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9C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9C9" w:rsidRPr="002809C9" w:rsidRDefault="002809C9" w:rsidP="002809C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9C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9C9" w:rsidRPr="002809C9" w:rsidRDefault="002809C9" w:rsidP="002809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9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УТВЕРЖДАЮ</w:t>
            </w:r>
          </w:p>
          <w:p w:rsidR="002809C9" w:rsidRPr="002809C9" w:rsidRDefault="002809C9" w:rsidP="002809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Директор МБОО ПГО</w:t>
            </w:r>
          </w:p>
          <w:p w:rsidR="002809C9" w:rsidRPr="002809C9" w:rsidRDefault="002809C9" w:rsidP="002809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Пульниковская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НОШ</w:t>
            </w:r>
            <w:r w:rsidRPr="002809C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»</w:t>
            </w:r>
          </w:p>
          <w:p w:rsidR="002809C9" w:rsidRPr="002809C9" w:rsidRDefault="002809C9" w:rsidP="002809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9C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____________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Г.А.Шепелева</w:t>
            </w:r>
            <w:proofErr w:type="spellEnd"/>
          </w:p>
          <w:p w:rsidR="002809C9" w:rsidRPr="002809C9" w:rsidRDefault="002809C9" w:rsidP="0028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9C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   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                 </w:t>
            </w:r>
            <w:r w:rsidR="005171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Приказ№</w:t>
            </w:r>
            <w:r w:rsidR="005171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 </w:t>
            </w:r>
            <w:r w:rsidRPr="002809C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        </w:t>
            </w:r>
            <w:r w:rsidR="005171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                </w:t>
            </w:r>
            <w:bookmarkStart w:id="0" w:name="_GoBack"/>
            <w:bookmarkEnd w:id="0"/>
            <w:r w:rsidR="005171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Pr="002809C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   </w:t>
            </w:r>
          </w:p>
          <w:p w:rsidR="002809C9" w:rsidRPr="002809C9" w:rsidRDefault="002809C9" w:rsidP="002809C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9C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          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     </w:t>
            </w:r>
            <w:r w:rsidR="005171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От_________________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201  </w:t>
            </w:r>
            <w:r w:rsidRPr="002809C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г.</w:t>
            </w:r>
            <w:proofErr w:type="gramEnd"/>
          </w:p>
        </w:tc>
      </w:tr>
    </w:tbl>
    <w:p w:rsidR="002809C9" w:rsidRP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bdr w:val="none" w:sz="0" w:space="0" w:color="auto" w:frame="1"/>
        </w:rPr>
        <w:t>ПОЛОЖЕНИЕ</w:t>
      </w:r>
    </w:p>
    <w:p w:rsidR="002809C9" w:rsidRPr="002809C9" w:rsidRDefault="002809C9" w:rsidP="002809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bdr w:val="none" w:sz="0" w:space="0" w:color="auto" w:frame="1"/>
        </w:rPr>
        <w:t>О ГРУППЕ ОБЩЕРАЗВИВАЮЩЕЙ НАПРАВЛЕННОСТИ</w:t>
      </w:r>
    </w:p>
    <w:p w:rsidR="002809C9" w:rsidRPr="002809C9" w:rsidRDefault="002809C9" w:rsidP="002809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муниципальной бюджетной общеобразовательной организации</w:t>
      </w:r>
      <w:r w:rsidRPr="002809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2809C9" w:rsidRPr="002809C9" w:rsidRDefault="002809C9" w:rsidP="002809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Пульниковская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НОШ</w:t>
      </w:r>
      <w:r w:rsidRPr="002809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»</w:t>
      </w:r>
    </w:p>
    <w:p w:rsidR="002809C9" w:rsidRP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809C9" w:rsidRP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809C9" w:rsidRPr="002809C9" w:rsidRDefault="002809C9" w:rsidP="002809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93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           </w:t>
      </w:r>
    </w:p>
    <w:p w:rsidR="002809C9" w:rsidRPr="002809C9" w:rsidRDefault="002809C9" w:rsidP="002809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ind w:left="720" w:hanging="360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1.</w:t>
      </w:r>
      <w:r w:rsidRPr="002809C9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bdr w:val="none" w:sz="0" w:space="0" w:color="auto" w:frame="1"/>
        </w:rPr>
        <w:t>      </w:t>
      </w: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ОБЩИЕ ПОЛОЖЕНИЯ</w:t>
      </w:r>
    </w:p>
    <w:p w:rsidR="002809C9" w:rsidRPr="002809C9" w:rsidRDefault="002809C9" w:rsidP="002809C9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lastRenderedPageBreak/>
        <w:t> </w:t>
      </w:r>
    </w:p>
    <w:p w:rsidR="002809C9" w:rsidRPr="002809C9" w:rsidRDefault="002809C9" w:rsidP="002809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1.1.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Настоящее Положение разработано в соответствии с Федеральным законом от 29.12.2012 № 273-ФЗ "Об образовании в Российской Федерации", Уставом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обще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образовательной организации и программно-методическими инструктивными документами.</w:t>
      </w:r>
    </w:p>
    <w:p w:rsidR="002809C9" w:rsidRPr="002809C9" w:rsidRDefault="002809C9" w:rsidP="002809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1.2.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Настоящее Положение регулирует деятельность групп общеразвивающей направленности.</w:t>
      </w:r>
    </w:p>
    <w:p w:rsidR="002809C9" w:rsidRPr="002809C9" w:rsidRDefault="002809C9" w:rsidP="002809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1.3.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Группы общеразвивающей направленности (далее – Группа) создаются в целях обеспечения предоставления воспитанникам общедоступного бесплатного дошкольного образования, а так же с целью осуществления присмотра и ухода за детьми в соответствие с санитарными нормами и правилами.</w:t>
      </w:r>
    </w:p>
    <w:p w:rsidR="002809C9" w:rsidRPr="002809C9" w:rsidRDefault="002809C9" w:rsidP="002809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1.4.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В группах общеразвивающей направленности осуществляется дошкольное образование в соответствии с основной общеобразовательной программой дошкольного образования разрабатываемой дошкольной организацией самостоятельно на основе федеральных государственных образовательных стандартов, а также с учетом особенностей психофизического развития и возможностей детей. </w:t>
      </w:r>
    </w:p>
    <w:p w:rsidR="002809C9" w:rsidRPr="002809C9" w:rsidRDefault="002809C9" w:rsidP="002809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1.5.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Основными задачами  группы  общеразвивающей направленности являются: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охрана и укрепление физического и психического здоровья детей, в том числе их эмоционального благополучия;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обеспечение равных возможностей для полноценного развития каждого ребенка в период дошкольного детства независимо от места жительства, пола, нации, языка, социального статуса, психофизических и других особенностей (в том числе ограниченных возможностей здоровья);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обеспечение преемственности целей, задач и содержания образования, реализуемых в рамках образовательных программ различных уровней (далее – преемственность основных образовательных программ дошкольного и начального общего образования);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создания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ребенка как субъекта отношений с самим собой, другими людьми, взрослыми и миром;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формирование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формирования предпосылок учебной деятельности;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обеспечение вариативности и разнообразия содержания Программ и организационных форм дошкольного образования, возможности формирования Программ различной направленности с учетом образовательных потребностей, способностей и состояния здоровья детей;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формирования социокультурной среды, соответствующей возрастным, индивидуальным, психологическим и физиологическим особенностям детей;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</w:t>
      </w:r>
    </w:p>
    <w:p w:rsidR="002809C9" w:rsidRPr="002809C9" w:rsidRDefault="002809C9" w:rsidP="002809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1.6.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Комплектование групп осуществл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яется в соответствии с Уставом 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ОО, Порядком приема на обучение по образовательным программам дошкольного образования, Административным регламентом предоставления админист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рацией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Пышминского</w:t>
      </w:r>
      <w:proofErr w:type="spellEnd"/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городского округа муниципальной услуги по предоставлению места в муниципальной образовательной организации, реализующей образовательную программу дошкольного образования.</w:t>
      </w:r>
    </w:p>
    <w:p w:rsidR="002809C9" w:rsidRPr="002809C9" w:rsidRDefault="002809C9" w:rsidP="002809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2. ПОРЯДОК ПРИЕМА В ГРУППЫ ОБЩЕРАЗВИВАЮЩЕЙ НАПРАВЛЕННОСТИ</w:t>
      </w:r>
    </w:p>
    <w:p w:rsidR="002809C9" w:rsidRPr="002809C9" w:rsidRDefault="002809C9" w:rsidP="002809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2.1.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Для определения ребенка </w:t>
      </w:r>
      <w:proofErr w:type="gramStart"/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  группу</w:t>
      </w:r>
      <w:proofErr w:type="gramEnd"/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 предоставляются следующие документы:</w:t>
      </w:r>
    </w:p>
    <w:p w:rsidR="002809C9" w:rsidRPr="002809C9" w:rsidRDefault="002809C9" w:rsidP="002809C9">
      <w:pPr>
        <w:spacing w:after="0" w:line="240" w:lineRule="auto"/>
        <w:ind w:left="64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Symbol" w:eastAsia="Times New Roman" w:hAnsi="Symbol" w:cs="Times New Roman"/>
          <w:color w:val="000000"/>
          <w:sz w:val="24"/>
          <w:szCs w:val="24"/>
          <w:bdr w:val="none" w:sz="0" w:space="0" w:color="auto" w:frame="1"/>
        </w:rPr>
        <w:t></w:t>
      </w:r>
      <w:r w:rsidRPr="002809C9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заявление родителей (законных представителей);</w:t>
      </w:r>
    </w:p>
    <w:p w:rsidR="002809C9" w:rsidRPr="002809C9" w:rsidRDefault="002809C9" w:rsidP="002809C9">
      <w:pPr>
        <w:spacing w:after="0" w:line="240" w:lineRule="auto"/>
        <w:ind w:left="64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Symbol" w:eastAsia="Times New Roman" w:hAnsi="Symbol" w:cs="Times New Roman"/>
          <w:color w:val="000000"/>
          <w:sz w:val="24"/>
          <w:szCs w:val="24"/>
          <w:bdr w:val="none" w:sz="0" w:space="0" w:color="auto" w:frame="1"/>
        </w:rPr>
        <w:t></w:t>
      </w:r>
      <w:r w:rsidRPr="002809C9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копия свидетельства о рождении ребенка;</w:t>
      </w:r>
    </w:p>
    <w:p w:rsidR="002809C9" w:rsidRPr="002809C9" w:rsidRDefault="002809C9" w:rsidP="002809C9">
      <w:pPr>
        <w:spacing w:after="0" w:line="240" w:lineRule="auto"/>
        <w:ind w:left="64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Symbol" w:eastAsia="Times New Roman" w:hAnsi="Symbol" w:cs="Times New Roman"/>
          <w:color w:val="000000"/>
          <w:sz w:val="24"/>
          <w:szCs w:val="24"/>
          <w:bdr w:val="none" w:sz="0" w:space="0" w:color="auto" w:frame="1"/>
        </w:rPr>
        <w:t></w:t>
      </w:r>
      <w:r w:rsidRPr="002809C9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медицинская карта;</w:t>
      </w:r>
    </w:p>
    <w:p w:rsidR="002809C9" w:rsidRPr="002809C9" w:rsidRDefault="002809C9" w:rsidP="002809C9">
      <w:pPr>
        <w:spacing w:after="0" w:line="240" w:lineRule="auto"/>
        <w:ind w:left="644" w:hanging="284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2809C9">
        <w:rPr>
          <w:rFonts w:ascii="Symbol" w:eastAsia="Times New Roman" w:hAnsi="Symbol" w:cs="Arial"/>
          <w:color w:val="000000"/>
          <w:sz w:val="24"/>
          <w:szCs w:val="24"/>
          <w:bdr w:val="none" w:sz="0" w:space="0" w:color="auto" w:frame="1"/>
        </w:rPr>
        <w:t></w:t>
      </w:r>
      <w:r w:rsidRPr="002809C9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</w:rPr>
        <w:t>     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документы, удостоверяющие личность одного из родителей (законных представителей).</w:t>
      </w:r>
    </w:p>
    <w:p w:rsidR="002809C9" w:rsidRPr="002809C9" w:rsidRDefault="002809C9" w:rsidP="002809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2.2. В группу общеразвивающей напр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авленности принимаются дети от 1,6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до 7 лет; комплектование детей проводится по одновозрастному принципу.</w:t>
      </w:r>
    </w:p>
    <w:p w:rsidR="002809C9" w:rsidRPr="002809C9" w:rsidRDefault="002809C9" w:rsidP="002809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2.3. Наполняемость группы устанавливается в соответствии с требованиями</w:t>
      </w:r>
      <w:r w:rsidRPr="002809C9"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</w:rPr>
        <w:t> 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СанПиНа(2.4.1.3049-13) от 15.05.2013 № 26 .</w:t>
      </w:r>
    </w:p>
    <w:p w:rsidR="002809C9" w:rsidRPr="002809C9" w:rsidRDefault="002809C9" w:rsidP="002809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2.4. При приеме детей в группу администрация образовательной организации обязана: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</w:rPr>
        <w:t>- 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ознакомить родителей (законных представителей) с Уставом, с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воспитанников.</w:t>
      </w:r>
    </w:p>
    <w:p w:rsidR="002809C9" w:rsidRPr="002809C9" w:rsidRDefault="002809C9" w:rsidP="002809C9">
      <w:pPr>
        <w:spacing w:after="0" w:line="232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1"/>
          <w:szCs w:val="21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3. ОРГАНИЗАЦИЯ ФУНКЦИОНИРОВАНИЯ ГРУППЫ</w:t>
      </w:r>
    </w:p>
    <w:p w:rsidR="002809C9" w:rsidRPr="002809C9" w:rsidRDefault="002809C9" w:rsidP="002809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3.1. Группа создается</w:t>
      </w:r>
      <w:r w:rsidRPr="002809C9"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</w:rPr>
        <w:t> 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при наличии соответствующих условий для организации работы с детьми, необходимого для функционирования  кадрового и программно-методического обеспечения, а также психолого-педагогических требований к устройству дошкольной организации, определяемых нормативно-правовыми актами Министерства образования РФ.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3.2. Помещения Группы должны отвечать педагогическим, санитарно-гигиеническим требованиям, правилам пожарной безопасности.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3.3. Группа общеразвивающей направленности функционирует на основании приказа руково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дителя ОО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 указанием профиля и режима работы.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3.5. Общеобразовательная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организация несет ответственность во время воспитательно-образовательного процесса за жизнь и здоровье детей, работников группы, за соответствие форм, методов и средств его организации возрастным и психофизическим возможностям детей.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3.6. 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уппа обеспечивается кадрами: один</w:t>
      </w:r>
      <w:r w:rsidR="006E58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воспитатель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младший воспитатель.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3.7. Режим работы Группы – в режиме полного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дня 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 8.00-18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.00, выходные – суббота и воскресенье.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3.9. Организация 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тания детей в Группе 4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разовое, согласно режима дня регулируется санитарными нормами.</w:t>
      </w:r>
    </w:p>
    <w:p w:rsidR="002809C9" w:rsidRPr="002809C9" w:rsidRDefault="002809C9" w:rsidP="002809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4. ВОСПИТАТЕЛЬНО-ОБРАЗОВАТЕЛЬНЫЙ ПРОЦЕСС</w:t>
      </w:r>
    </w:p>
    <w:p w:rsidR="002809C9" w:rsidRP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ahoma" w:eastAsia="Times New Roman" w:hAnsi="Tahoma" w:cs="Tahoma"/>
          <w:color w:val="454545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4.1. Воспитательно-образовательный процесс в Группе направлен на разностороннее развитие детей дошкольного возраста с учетом их возрастных и индивидуальных особенностей, в том числе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дошкольного возраста видов деятельности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4.2. Организация воспитательно-образовательной работы Группы предусматривает создание условий для различных видов деятельности с учетом возрастных особенностей, интересов и потребностей самих детей.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4.3. Продолжительность видов деятельности и режим работы в Группе</w:t>
      </w:r>
    </w:p>
    <w:p w:rsidR="002809C9" w:rsidRPr="002809C9" w:rsidRDefault="002809C9" w:rsidP="002809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организуется с учетом гигиенических требований к максимальной нагрузке на детей дошкольного возраста.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4.4. При организации работы с детьми используются следующие формы</w:t>
      </w:r>
      <w:r w:rsidRPr="002809C9"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</w:rPr>
        <w:t> 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работы: индивидуальные, подгрупповые.</w:t>
      </w:r>
    </w:p>
    <w:p w:rsidR="002809C9" w:rsidRP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ahoma" w:eastAsia="Times New Roman" w:hAnsi="Tahoma" w:cs="Tahoma"/>
          <w:color w:val="454545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5. РУКОВОДСТВО И ШТАТЫ ГРУПП ОБЩЕРАЗВИВАЮЩЕЙ НАПРАВЛЕННОСТИ</w:t>
      </w:r>
    </w:p>
    <w:p w:rsidR="002809C9" w:rsidRPr="002809C9" w:rsidRDefault="002809C9" w:rsidP="0028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ahoma" w:eastAsia="Times New Roman" w:hAnsi="Tahoma" w:cs="Tahoma"/>
          <w:color w:val="454545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5.1. Участниками воспитательно-образовательного процесса в Группе</w:t>
      </w:r>
    </w:p>
    <w:p w:rsidR="002809C9" w:rsidRPr="002809C9" w:rsidRDefault="002809C9" w:rsidP="002809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являются воспитанники, родители (законные представители), воспитатели, младший воспитатель (помощник воспитателя), музыкальны</w:t>
      </w:r>
      <w:r w:rsidR="006E58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й руководитель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5.2. Права, обязанности и социальные гарантии каждого работника группы</w:t>
      </w:r>
      <w:r w:rsidRPr="002809C9"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</w:rPr>
        <w:t> 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определяются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законодательством РФ, Уставом 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ОО, трудовым договором, определяющим функциональные обязанности и квалификационные характеристики.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5.3. Права и обязанности родителей (законных представителей)</w:t>
      </w:r>
      <w:r w:rsidRPr="002809C9"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</w:rPr>
        <w:t> </w:t>
      </w:r>
      <w:r w:rsidR="006E58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определяются Уставом 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ОО, договором о</w:t>
      </w:r>
      <w:r w:rsidR="006E58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 образовательных отношениях ОО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и родителей (законных представителей).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</w:rPr>
        <w:t> 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5.4. Управление и руководство группой осуществляется в соответствии с законом «Об Образовании в Российской Федерации», настоящим</w:t>
      </w:r>
      <w:r w:rsidRPr="002809C9"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</w:rPr>
        <w:t> 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Положением и Уста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вом 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ОО.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5.5. Непосредственное руководство деятельностью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Группы осуществляет директор 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ОО.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5.6. 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ОО руководствуется штатным расписанием, которое утверждается руководителем.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5.7. Директор 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ОО определяет функциональные обязанности</w:t>
      </w:r>
      <w:r w:rsidRPr="002809C9"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</w:rPr>
        <w:t> 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каждого работника Группы.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5.8. К педагогическим работникам Группы предъявляются требования, соответствующие квалификационной характеристике по должности.</w:t>
      </w:r>
    </w:p>
    <w:p w:rsidR="002809C9" w:rsidRPr="002809C9" w:rsidRDefault="002809C9" w:rsidP="00280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ahoma" w:eastAsia="Times New Roman" w:hAnsi="Tahoma" w:cs="Tahoma"/>
          <w:color w:val="000000"/>
          <w:sz w:val="24"/>
          <w:szCs w:val="24"/>
          <w:bdr w:val="none" w:sz="0" w:space="0" w:color="auto" w:frame="1"/>
        </w:rPr>
        <w:t> </w:t>
      </w: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6. ЗАКЛЮЧИТЕЛЬНЫЕ ПОЛОЖЕНИЯ</w:t>
      </w:r>
    </w:p>
    <w:p w:rsidR="002809C9" w:rsidRPr="002809C9" w:rsidRDefault="002809C9" w:rsidP="002809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</w:t>
      </w:r>
    </w:p>
    <w:p w:rsidR="002809C9" w:rsidRPr="002809C9" w:rsidRDefault="002809C9" w:rsidP="002809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6.1. В вопросах, не предусмотренных настоящим Положением, на группы общеразвивающей направле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нности распространяется Устав </w:t>
      </w:r>
      <w:r w:rsidRPr="002809C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ОО.</w:t>
      </w:r>
    </w:p>
    <w:p w:rsidR="002809C9" w:rsidRPr="002809C9" w:rsidRDefault="002809C9" w:rsidP="002809C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809C9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</w:rPr>
        <w:t> </w:t>
      </w:r>
    </w:p>
    <w:p w:rsidR="00AC7DAE" w:rsidRDefault="00AC7DAE"/>
    <w:sectPr w:rsidR="00AC7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09C9"/>
    <w:rsid w:val="002809C9"/>
    <w:rsid w:val="005171D8"/>
    <w:rsid w:val="006E583B"/>
    <w:rsid w:val="00AC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8EF026-7313-47EA-BD19-D7A3E392B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809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09C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2809C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0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5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72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1253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Таня Яна</cp:lastModifiedBy>
  <cp:revision>4</cp:revision>
  <cp:lastPrinted>2021-03-23T02:43:00Z</cp:lastPrinted>
  <dcterms:created xsi:type="dcterms:W3CDTF">2021-03-23T02:31:00Z</dcterms:created>
  <dcterms:modified xsi:type="dcterms:W3CDTF">2021-09-08T09:53:00Z</dcterms:modified>
</cp:coreProperties>
</file>