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EA" w:rsidRPr="005034EA" w:rsidRDefault="005034EA" w:rsidP="00503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4EA">
        <w:rPr>
          <w:rFonts w:ascii="Times New Roman" w:hAnsi="Times New Roman" w:cs="Times New Roman"/>
          <w:b/>
          <w:sz w:val="28"/>
          <w:szCs w:val="28"/>
        </w:rPr>
        <w:t xml:space="preserve">Муниципальная бюджетная общеобразовательная организация </w:t>
      </w:r>
      <w:proofErr w:type="spellStart"/>
      <w:r w:rsidRPr="005034EA">
        <w:rPr>
          <w:rFonts w:ascii="Times New Roman" w:hAnsi="Times New Roman" w:cs="Times New Roman"/>
          <w:b/>
          <w:sz w:val="28"/>
          <w:szCs w:val="28"/>
        </w:rPr>
        <w:t>Пышминского</w:t>
      </w:r>
      <w:proofErr w:type="spellEnd"/>
      <w:r w:rsidRPr="005034EA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5034EA" w:rsidRPr="005034EA" w:rsidRDefault="005034EA" w:rsidP="00503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4EA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5034EA">
        <w:rPr>
          <w:rFonts w:ascii="Times New Roman" w:hAnsi="Times New Roman" w:cs="Times New Roman"/>
          <w:b/>
          <w:sz w:val="28"/>
          <w:szCs w:val="28"/>
        </w:rPr>
        <w:t>Пульниковская</w:t>
      </w:r>
      <w:proofErr w:type="spellEnd"/>
      <w:r w:rsidRPr="005034EA">
        <w:rPr>
          <w:rFonts w:ascii="Times New Roman" w:hAnsi="Times New Roman" w:cs="Times New Roman"/>
          <w:b/>
          <w:sz w:val="28"/>
          <w:szCs w:val="28"/>
        </w:rPr>
        <w:t xml:space="preserve"> начальная общеобразовательная школа»</w:t>
      </w:r>
    </w:p>
    <w:p w:rsidR="005034EA" w:rsidRDefault="005034EA" w:rsidP="005034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5034EA">
      <w:pPr>
        <w:rPr>
          <w:rFonts w:ascii="Times New Roman" w:hAnsi="Times New Roman" w:cs="Times New Roman"/>
          <w:b/>
          <w:sz w:val="28"/>
          <w:szCs w:val="28"/>
        </w:rPr>
      </w:pPr>
      <w:r w:rsidRPr="005034EA">
        <w:rPr>
          <w:rFonts w:ascii="Times New Roman" w:hAnsi="Times New Roman" w:cs="Times New Roman"/>
          <w:sz w:val="28"/>
          <w:szCs w:val="28"/>
        </w:rPr>
        <w:t>Контактная информация ответственного лица МБОО ПГО «</w:t>
      </w:r>
      <w:proofErr w:type="spellStart"/>
      <w:r w:rsidRPr="005034EA">
        <w:rPr>
          <w:rFonts w:ascii="Times New Roman" w:hAnsi="Times New Roman" w:cs="Times New Roman"/>
          <w:sz w:val="28"/>
          <w:szCs w:val="28"/>
        </w:rPr>
        <w:t>Пульниковская</w:t>
      </w:r>
      <w:proofErr w:type="spellEnd"/>
      <w:r w:rsidRPr="005034EA">
        <w:rPr>
          <w:rFonts w:ascii="Times New Roman" w:hAnsi="Times New Roman" w:cs="Times New Roman"/>
          <w:sz w:val="28"/>
          <w:szCs w:val="28"/>
        </w:rPr>
        <w:t xml:space="preserve"> НОШ» за организацию питания обучающихся: </w:t>
      </w:r>
      <w:r w:rsidRPr="005034EA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Pr="005034EA">
        <w:rPr>
          <w:rFonts w:ascii="Times New Roman" w:hAnsi="Times New Roman" w:cs="Times New Roman"/>
          <w:b/>
          <w:sz w:val="28"/>
          <w:szCs w:val="28"/>
        </w:rPr>
        <w:t>Засыпкина</w:t>
      </w:r>
      <w:proofErr w:type="spellEnd"/>
      <w:r w:rsidRPr="005034EA">
        <w:rPr>
          <w:rFonts w:ascii="Times New Roman" w:hAnsi="Times New Roman" w:cs="Times New Roman"/>
          <w:b/>
          <w:sz w:val="28"/>
          <w:szCs w:val="28"/>
        </w:rPr>
        <w:t xml:space="preserve"> Татьяна Федоровна</w:t>
      </w:r>
      <w:proofErr w:type="gramStart"/>
      <w:r w:rsidRPr="005034EA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5034EA">
        <w:rPr>
          <w:rFonts w:ascii="Times New Roman" w:hAnsi="Times New Roman" w:cs="Times New Roman"/>
          <w:b/>
          <w:sz w:val="28"/>
          <w:szCs w:val="28"/>
        </w:rPr>
        <w:t xml:space="preserve"> телефон 83437256367</w:t>
      </w:r>
    </w:p>
    <w:p w:rsidR="005034EA" w:rsidRDefault="005034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 горячей линии Министерства просвещения Российской Федерации по вопросам организации питания школьников:</w:t>
      </w:r>
    </w:p>
    <w:p w:rsidR="005034EA" w:rsidRDefault="005034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+(800) 200-91-85</w:t>
      </w:r>
    </w:p>
    <w:p w:rsidR="005034EA" w:rsidRDefault="005034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 горячей линии Общероссийского общественного движения «НАРОДНЫЙ ФРОНТ «ЗА РОССИ»:</w:t>
      </w:r>
    </w:p>
    <w:p w:rsidR="005034EA" w:rsidRDefault="005034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+7 (800) 200-34-11</w:t>
      </w:r>
    </w:p>
    <w:p w:rsidR="005034EA" w:rsidRDefault="005034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 горячей линии Министерства образования:</w:t>
      </w:r>
    </w:p>
    <w:p w:rsidR="005034EA" w:rsidRPr="005034EA" w:rsidRDefault="005034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+7 (343) 312-00-04 (140)</w:t>
      </w:r>
    </w:p>
    <w:sectPr w:rsidR="005034EA" w:rsidRPr="0050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34EA"/>
    <w:rsid w:val="00503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4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0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Company>Grizli777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3</cp:revision>
  <dcterms:created xsi:type="dcterms:W3CDTF">2021-04-13T06:04:00Z</dcterms:created>
  <dcterms:modified xsi:type="dcterms:W3CDTF">2021-04-13T06:12:00Z</dcterms:modified>
</cp:coreProperties>
</file>